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41514B" w:rsidRPr="00031C3C">
        <w:trPr>
          <w:trHeight w:hRule="exact" w:val="1528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31C3C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1514B" w:rsidRPr="00031C3C">
        <w:trPr>
          <w:trHeight w:hRule="exact" w:val="138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14B" w:rsidRPr="00031C3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1514B" w:rsidRPr="00031C3C">
        <w:trPr>
          <w:trHeight w:hRule="exact" w:val="211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277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14B">
        <w:trPr>
          <w:trHeight w:hRule="exact" w:val="138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 w:rsidRPr="00031C3C">
        <w:trPr>
          <w:trHeight w:hRule="exact" w:val="277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514B" w:rsidRPr="00031C3C">
        <w:trPr>
          <w:trHeight w:hRule="exact" w:val="138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277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514B">
        <w:trPr>
          <w:trHeight w:hRule="exact" w:val="138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 w:rsidRPr="00B55995">
        <w:trPr>
          <w:trHeight w:hRule="exact" w:val="277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E96B7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CC7652"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1514B" w:rsidRPr="00B55995">
        <w:trPr>
          <w:trHeight w:hRule="exact" w:val="277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559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1514B" w:rsidRPr="00031C3C">
        <w:trPr>
          <w:trHeight w:hRule="exact" w:val="775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Клиент- серверные технологии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К.М.02.06</w:t>
            </w: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B559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41514B" w:rsidRPr="00031C3C">
        <w:trPr>
          <w:trHeight w:hRule="exact" w:val="1396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14B" w:rsidRPr="00031C3C">
        <w:trPr>
          <w:trHeight w:hRule="exact" w:val="138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1514B" w:rsidRPr="00031C3C">
        <w:trPr>
          <w:trHeight w:hRule="exact" w:val="416"/>
        </w:trPr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>
        <w:trPr>
          <w:trHeight w:hRule="exact" w:val="155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 w:rsidRPr="00031C3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1514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14B" w:rsidRDefault="0041514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124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1514B">
        <w:trPr>
          <w:trHeight w:hRule="exact" w:val="307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1762"/>
        </w:trPr>
        <w:tc>
          <w:tcPr>
            <w:tcW w:w="143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1419" w:type="dxa"/>
          </w:tcPr>
          <w:p w:rsidR="0041514B" w:rsidRDefault="0041514B"/>
        </w:tc>
        <w:tc>
          <w:tcPr>
            <w:tcW w:w="851" w:type="dxa"/>
          </w:tcPr>
          <w:p w:rsidR="0041514B" w:rsidRDefault="0041514B"/>
        </w:tc>
        <w:tc>
          <w:tcPr>
            <w:tcW w:w="285" w:type="dxa"/>
          </w:tcPr>
          <w:p w:rsidR="0041514B" w:rsidRDefault="0041514B"/>
        </w:tc>
        <w:tc>
          <w:tcPr>
            <w:tcW w:w="1277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  <w:tc>
          <w:tcPr>
            <w:tcW w:w="2836" w:type="dxa"/>
          </w:tcPr>
          <w:p w:rsidR="0041514B" w:rsidRDefault="0041514B"/>
        </w:tc>
      </w:tr>
      <w:tr w:rsidR="0041514B">
        <w:trPr>
          <w:trHeight w:hRule="exact" w:val="277"/>
        </w:trPr>
        <w:tc>
          <w:tcPr>
            <w:tcW w:w="143" w:type="dxa"/>
          </w:tcPr>
          <w:p w:rsidR="0041514B" w:rsidRDefault="004151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14B">
        <w:trPr>
          <w:trHeight w:hRule="exact" w:val="138"/>
        </w:trPr>
        <w:tc>
          <w:tcPr>
            <w:tcW w:w="143" w:type="dxa"/>
          </w:tcPr>
          <w:p w:rsidR="0041514B" w:rsidRDefault="004151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1666"/>
        </w:trPr>
        <w:tc>
          <w:tcPr>
            <w:tcW w:w="143" w:type="dxa"/>
          </w:tcPr>
          <w:p w:rsidR="0041514B" w:rsidRDefault="004151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B559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CC7652"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1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1514B" w:rsidRPr="00E96B71" w:rsidRDefault="00E96B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C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1514B" w:rsidRPr="00031C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14B">
        <w:trPr>
          <w:trHeight w:hRule="exact" w:val="555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031C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14B" w:rsidRPr="00031C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5995" w:rsidRDefault="00B55995" w:rsidP="00B55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</w:t>
            </w:r>
            <w:r w:rsid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D2119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031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2119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«Клиент- серверные технологии» в течение 2020/2021 учебного года: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0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03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514B" w:rsidRPr="00031C3C">
        <w:trPr>
          <w:trHeight w:hRule="exact" w:val="138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К.М.02.06 «Клиент- серверные технологии».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14B" w:rsidRPr="00031C3C">
        <w:trPr>
          <w:trHeight w:hRule="exact" w:val="138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«Клиент- серверные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14B" w:rsidRPr="00031C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14B" w:rsidRPr="0003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41514B" w:rsidRPr="0003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41514B" w:rsidRPr="0003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41514B" w:rsidRPr="0003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1514B" w:rsidRPr="0003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4151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ИПК-12.6 уметь настраивать оборудование</w:t>
            </w:r>
          </w:p>
        </w:tc>
      </w:tr>
      <w:tr w:rsidR="0041514B" w:rsidRPr="0003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41514B" w:rsidRPr="00031C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41514B" w:rsidRPr="00031C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ИПК-12.9 владеть настройкой  оборудования для оптимального функционирования ИС</w:t>
            </w:r>
          </w:p>
        </w:tc>
      </w:tr>
      <w:tr w:rsidR="0041514B" w:rsidRPr="00031C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031C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ПК-13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14B" w:rsidRPr="0003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ИПК-13.1 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 w:rsidR="0041514B" w:rsidRPr="00031C3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41514B" w:rsidRPr="0003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</w:p>
        </w:tc>
      </w:tr>
      <w:tr w:rsidR="0041514B" w:rsidRPr="0003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</w:p>
        </w:tc>
      </w:tr>
      <w:tr w:rsidR="0041514B" w:rsidRPr="0003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41514B" w:rsidRPr="0003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</w:p>
        </w:tc>
      </w:tr>
      <w:tr w:rsidR="0041514B" w:rsidRPr="00031C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41514B" w:rsidRPr="00031C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41514B" w:rsidRPr="00031C3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ИПК-13.9 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</w:p>
        </w:tc>
      </w:tr>
      <w:tr w:rsidR="0041514B" w:rsidRPr="00031C3C">
        <w:trPr>
          <w:trHeight w:hRule="exact" w:val="416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14B">
        <w:trPr>
          <w:trHeight w:hRule="exact" w:val="1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К.М.02.06 «Клиент- серверные технологии»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"Разработка информационных систем" основной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514B" w:rsidRPr="00031C3C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1514B" w:rsidRPr="00031C3C">
        <w:trPr>
          <w:trHeight w:hRule="exact" w:val="138"/>
        </w:trPr>
        <w:tc>
          <w:tcPr>
            <w:tcW w:w="397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1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41514B"/>
        </w:tc>
      </w:tr>
      <w:tr w:rsidR="0041514B" w:rsidRPr="00031C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програмирования</w:t>
            </w:r>
          </w:p>
          <w:p w:rsidR="0041514B" w:rsidRDefault="00CC76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  <w:p w:rsidR="0041514B" w:rsidRDefault="00CC76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1514B" w:rsidRPr="00B55995" w:rsidRDefault="00CC7652">
            <w:pPr>
              <w:spacing w:after="0" w:line="240" w:lineRule="auto"/>
              <w:jc w:val="center"/>
              <w:rPr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ПК-12, ПК-13</w:t>
            </w:r>
          </w:p>
        </w:tc>
      </w:tr>
      <w:tr w:rsidR="0041514B">
        <w:trPr>
          <w:trHeight w:hRule="exact" w:val="138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 w:rsidRPr="00031C3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14B">
        <w:trPr>
          <w:trHeight w:hRule="exact" w:val="138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1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1514B">
        <w:trPr>
          <w:trHeight w:hRule="exact" w:val="138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14B" w:rsidRPr="00B55995" w:rsidRDefault="0041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14B">
        <w:trPr>
          <w:trHeight w:hRule="exact" w:val="416"/>
        </w:trPr>
        <w:tc>
          <w:tcPr>
            <w:tcW w:w="3970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1702" w:type="dxa"/>
          </w:tcPr>
          <w:p w:rsidR="0041514B" w:rsidRDefault="0041514B"/>
        </w:tc>
        <w:tc>
          <w:tcPr>
            <w:tcW w:w="426" w:type="dxa"/>
          </w:tcPr>
          <w:p w:rsidR="0041514B" w:rsidRDefault="0041514B"/>
        </w:tc>
        <w:tc>
          <w:tcPr>
            <w:tcW w:w="710" w:type="dxa"/>
          </w:tcPr>
          <w:p w:rsidR="0041514B" w:rsidRDefault="0041514B"/>
        </w:tc>
        <w:tc>
          <w:tcPr>
            <w:tcW w:w="143" w:type="dxa"/>
          </w:tcPr>
          <w:p w:rsidR="0041514B" w:rsidRDefault="0041514B"/>
        </w:tc>
        <w:tc>
          <w:tcPr>
            <w:tcW w:w="993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Клиент-серверные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Клиент-серверные технологии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Архитектура клиент\сервер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Подключение к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Архитектура вычислительной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серверами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хранения и анализа корпоративных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Модели аналитической обработки данных в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Аналитическая обработка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Введение в клиент\серверные технологии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базы данных на сервере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Архитектура клиент\сервер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Конфигурирование дисковой подсистемы.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Создание многопользовательских баз данных и ее объектов.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Создание таблиц и схем данных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стороне сервера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Установка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Инструментальные средства SQL Server . MS SQL Server Management Studio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Представления, хранимые процедуры, пользовательские функции, триггеры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Администрирование сервера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Инструментальные средства аналитического 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Оперативная аналитическая обработка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Разработка бизнес логики на стороне сервера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Система безопасности серверных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Резервное копирование и восстановления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1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1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4151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514B" w:rsidRPr="00031C3C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031C3C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14B" w:rsidRPr="00031C3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Клиент-серверные технологии баз данных</w:t>
            </w:r>
          </w:p>
        </w:tc>
      </w:tr>
      <w:tr w:rsidR="0041514B" w:rsidRPr="00031C3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Распределенная обработка данных. Модели «клиент-сервер» в технологии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Архитектура. Разделение функций стандартного интерактивного приложения.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Архитектура клиент\сервер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двухуровневых моделей. Модель удаленного управления данными. Модель файлового сервера. Модель удаленного доступа к данным. Модель сервера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сервера приложений.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Подключение к SQL Server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сведения, установка и начальная настройка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Server.</w:t>
            </w:r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Архитектура вычислительной среды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Компоненты. Реляционное ядро 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Интеграция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Клиентские средства администрирования.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серверами</w:t>
            </w:r>
          </w:p>
        </w:tc>
      </w:tr>
      <w:tr w:rsidR="0041514B" w:rsidRPr="00031C3C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управления и создания объектов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многопользовательской БД.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Управление базами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администрирования БД. Настройка и изменение значений параметров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размера БД автоматически и вручную.</w:t>
            </w:r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Технологии хранения и анализа корпоративных данных</w:t>
            </w:r>
          </w:p>
        </w:tc>
      </w:tr>
      <w:tr w:rsidR="004151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Хранилища и витрины данных. Модели аналитической обработки данных в СУБД.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Клиент-серверная технология. Команды и функции. Масштабируемость и ограничения.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соединения. Администрирование БД. Установка нескольких серверов.</w:t>
            </w:r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Модели аналитической обработки данных в СУБД</w:t>
            </w:r>
          </w:p>
        </w:tc>
      </w:tr>
      <w:tr w:rsidR="0041514B" w:rsidRPr="0003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хранения и анализа корпоративных данных. Хранилища и витрины данных. Модели аналитической обработки данных в СУБД.</w:t>
            </w: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Аналитическая обработка данных</w:t>
            </w:r>
          </w:p>
        </w:tc>
      </w:tr>
      <w:tr w:rsidR="0041514B" w:rsidRPr="0003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Оперативная аналитическая обработка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Интеллектуальный анализ данных в корпоративных системах.</w:t>
            </w:r>
          </w:p>
        </w:tc>
      </w:tr>
      <w:tr w:rsidR="0041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Сервер баз данных Microsoft SQL Server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администрирования БД. Настройка и изменение значений параметров БД. Изменение размера БД автоматически и вручную. Изменение размера файла журнала транзакций.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файлов.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Введение в клиент\серверные технологии баз данных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Клиент-серверные технологии баз данных. Архитектура клиент\сервер. 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Создание базы данных на сервере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вычислительной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Компоненты. Реляционное ядро 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SQL Server. Интеграция с Windows. Клиентские средства администрирования.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Архитектура клиент\сервер</w:t>
            </w:r>
          </w:p>
        </w:tc>
      </w:tr>
      <w:tr w:rsidR="004151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Многопотоковая мультисерверная архитектура, типы параллелизма.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Транзакции.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Конфигурирование дисковой подсистемы.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Отсоединение и присоединение БД. Импорт и преобразование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данных посредством служб DTS.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Создание многопользовательских баз данных и ее объектов.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вычислительной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Компоненты. Реляционное ядро 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SQL Server. Интеграция с Windows. Клиентские средства администрирования.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Создание таблиц и схем данных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</w:p>
        </w:tc>
      </w:tr>
      <w:tr w:rsidR="0041514B" w:rsidRPr="00031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Инструментальные средства многопользовательских СУБД. Создание таблиц и схем данных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Типы данных. Определение параметров целостности: ключи, индексы, ограничения на значения, связная целостность.</w:t>
            </w:r>
          </w:p>
        </w:tc>
      </w:tr>
      <w:tr w:rsidR="0041514B" w:rsidRPr="00031C3C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Программирование на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</w:p>
        </w:tc>
      </w:tr>
      <w:tr w:rsidR="0041514B" w:rsidRPr="0003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бизнес логики на стороне сервера БД: создание представлений инструментальными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 w:rsidRPr="00031C3C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Программирование на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Transact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стороне сервера БД</w:t>
            </w:r>
          </w:p>
        </w:tc>
      </w:tr>
      <w:tr w:rsidR="0041514B" w:rsidRPr="00031C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Представления, хранимые процедуры, пользовательские функции, триггеры.</w:t>
            </w:r>
          </w:p>
        </w:tc>
      </w:tr>
      <w:tr w:rsidR="0041514B" w:rsidRPr="00031C3C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Установка SQL Server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Выбор учетной записи для служб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SQL Server. Утилита OSQL. Консоль SQL Server.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Инструментальные средства SQL Server . MS SQL Server Management Studio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2003.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Другие способы управления работой служб.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инструментов Windows. Учетные записи служб SQL Server.</w:t>
            </w:r>
          </w:p>
        </w:tc>
      </w:tr>
    </w:tbl>
    <w:p w:rsidR="0041514B" w:rsidRDefault="00CC7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12. Представления, хранимые процедуры, пользовательские функции, триггеры</w:t>
            </w:r>
          </w:p>
        </w:tc>
      </w:tr>
      <w:tr w:rsidR="0041514B" w:rsidRPr="00031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управления БД. Рынок Систем управления базами данных. Поддержка различных платформ. Инструменты и утилиты. Производительность. Поддержка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Безопасность данных. Порталы на основе СУБД. Порталы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 w:rsidRPr="00031C3C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Администрирование сервера баз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Система безопасности. Резервное копирование и восстановления базы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транзакциями. Оптимизация запросов.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Инструментальные средства аналитического сервера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Server</w:t>
            </w:r>
          </w:p>
        </w:tc>
      </w:tr>
      <w:tr w:rsidR="0041514B" w:rsidRPr="0003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Инструментальные средства MS SQL Server Management Studio.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таблиц и схем данных.</w:t>
            </w:r>
          </w:p>
        </w:tc>
      </w:tr>
      <w:tr w:rsidR="0041514B" w:rsidRPr="00031C3C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Оперативная аналитическая обработка данных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OLAP</w:t>
            </w: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151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кубов. Создание источника данных для построения кубов. Работа с размерностями.</w:t>
            </w:r>
          </w:p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Подключение размерностей.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показателей. Процессинг куба.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Разработка бизнес логики на стороне сервера</w:t>
            </w:r>
          </w:p>
        </w:tc>
      </w:tr>
      <w:tr w:rsidR="0041514B" w:rsidRPr="00031C3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бизнес логики на стороне сервера: создание хранимых процедур инструментальными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514B" w:rsidRPr="00031C3C">
        <w:trPr>
          <w:trHeight w:hRule="exact" w:val="14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Система безопасности серверных баз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доступа к данным. Управление учетными записями. Роли сервера. Назначение прав доступа к базам данных и их объектам.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баз данных.</w:t>
            </w:r>
          </w:p>
        </w:tc>
      </w:tr>
      <w:tr w:rsidR="0041514B">
        <w:trPr>
          <w:trHeight w:hRule="exact" w:val="14"/>
        </w:trPr>
        <w:tc>
          <w:tcPr>
            <w:tcW w:w="9640" w:type="dxa"/>
          </w:tcPr>
          <w:p w:rsidR="0041514B" w:rsidRDefault="0041514B"/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Резервное копирование и восстановления базы данных</w:t>
            </w:r>
          </w:p>
        </w:tc>
      </w:tr>
      <w:tr w:rsidR="004151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Система безопасности. Резервное копирование и восстановления базы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транзакциями. Оптимизация запросов.</w:t>
            </w:r>
          </w:p>
        </w:tc>
      </w:tr>
      <w:tr w:rsidR="0041514B" w:rsidRPr="00031C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14B" w:rsidRPr="00031C3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«Клиент- серверные технологии» / Шабалин А.М.. – Омск: Изд-во Омской гуманитарной академии, 2020.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14B" w:rsidRPr="00031C3C">
        <w:trPr>
          <w:trHeight w:hRule="exact" w:val="138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14B" w:rsidRPr="00031C3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978-5-4332-0083-8.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4" w:history="1">
              <w:r w:rsidR="0091766E">
                <w:rPr>
                  <w:rStyle w:val="a3"/>
                  <w:lang w:val="ru-RU"/>
                </w:rPr>
                <w:t>http://www.iprbookshop.ru/13965.html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14B" w:rsidRPr="00031C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5" w:history="1">
              <w:r w:rsidR="0091766E">
                <w:rPr>
                  <w:rStyle w:val="a3"/>
                  <w:lang w:val="ru-RU"/>
                </w:rPr>
                <w:t>http://www.iprbookshop.ru/47671.html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>
        <w:trPr>
          <w:trHeight w:hRule="exact" w:val="277"/>
        </w:trPr>
        <w:tc>
          <w:tcPr>
            <w:tcW w:w="285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514B" w:rsidRPr="00031C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Кучерин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978-5-905637-07-0.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6" w:history="1">
              <w:r w:rsidR="0091766E">
                <w:rPr>
                  <w:rStyle w:val="a3"/>
                  <w:lang w:val="ru-RU"/>
                </w:rPr>
                <w:t>http://www.iprbookshop.ru/47922.html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 w:rsidRPr="00031C3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7" w:history="1">
              <w:r w:rsidR="0091766E">
                <w:rPr>
                  <w:rStyle w:val="a3"/>
                  <w:lang w:val="ru-RU"/>
                </w:rPr>
                <w:t>http://www.iprbookshop.ru/75595.html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 w:rsidRPr="00031C3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Приходченко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978-5-534-00259-1.</w:t>
            </w:r>
            <w:r w:rsidRPr="00B55995">
              <w:rPr>
                <w:lang w:val="ru-RU"/>
              </w:rPr>
              <w:t xml:space="preserve"> 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5995">
              <w:rPr>
                <w:lang w:val="ru-RU"/>
              </w:rPr>
              <w:t xml:space="preserve"> </w:t>
            </w:r>
            <w:hyperlink r:id="rId8" w:history="1">
              <w:r w:rsidR="0091766E">
                <w:rPr>
                  <w:rStyle w:val="a3"/>
                  <w:lang w:val="ru-RU"/>
                </w:rPr>
                <w:t>https://urait.ru/bcode/412460</w:t>
              </w:r>
            </w:hyperlink>
            <w:r w:rsidRPr="00B55995">
              <w:rPr>
                <w:lang w:val="ru-RU"/>
              </w:rPr>
              <w:t xml:space="preserve"> </w:t>
            </w:r>
          </w:p>
        </w:tc>
      </w:tr>
      <w:tr w:rsidR="0041514B" w:rsidRPr="00031C3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14B" w:rsidRPr="00031C3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14B" w:rsidRPr="00031C3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14B" w:rsidRPr="00031C3C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031C3C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14B" w:rsidRPr="00031C3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14B" w:rsidRPr="00031C3C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14B" w:rsidRPr="00B55995" w:rsidRDefault="00415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031C3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41514B" w:rsidRDefault="00CC76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14B" w:rsidRPr="00B55995" w:rsidRDefault="00415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514B" w:rsidRPr="00031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1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17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514B" w:rsidRPr="00031C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51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Default="00CC7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14B" w:rsidRPr="00031C3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14B" w:rsidRPr="00031C3C">
        <w:trPr>
          <w:trHeight w:hRule="exact" w:val="277"/>
        </w:trPr>
        <w:tc>
          <w:tcPr>
            <w:tcW w:w="9640" w:type="dxa"/>
          </w:tcPr>
          <w:p w:rsidR="0041514B" w:rsidRPr="00B55995" w:rsidRDefault="0041514B">
            <w:pPr>
              <w:rPr>
                <w:lang w:val="ru-RU"/>
              </w:rPr>
            </w:pPr>
          </w:p>
        </w:tc>
      </w:tr>
      <w:tr w:rsidR="0041514B" w:rsidRPr="00031C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14B" w:rsidRPr="00031C3C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031C3C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514B" w:rsidRPr="00B55995" w:rsidRDefault="00CC76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1514B" w:rsidRPr="00031C3C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41514B" w:rsidRPr="00B55995" w:rsidRDefault="00CC7652">
      <w:pPr>
        <w:rPr>
          <w:sz w:val="0"/>
          <w:szCs w:val="0"/>
          <w:lang w:val="ru-RU"/>
        </w:rPr>
      </w:pPr>
      <w:r w:rsidRPr="00B559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14B" w:rsidRPr="00031C3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14B" w:rsidRPr="00B55995" w:rsidRDefault="00CC76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559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1514B" w:rsidRPr="00B55995" w:rsidRDefault="0041514B">
      <w:pPr>
        <w:rPr>
          <w:lang w:val="ru-RU"/>
        </w:rPr>
      </w:pPr>
    </w:p>
    <w:sectPr w:rsidR="0041514B" w:rsidRPr="00B55995" w:rsidSect="00F503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1C3C"/>
    <w:rsid w:val="001F0BC7"/>
    <w:rsid w:val="0031634B"/>
    <w:rsid w:val="0041514B"/>
    <w:rsid w:val="00774511"/>
    <w:rsid w:val="0091766E"/>
    <w:rsid w:val="009C3DBE"/>
    <w:rsid w:val="00B55995"/>
    <w:rsid w:val="00B75064"/>
    <w:rsid w:val="00B9217A"/>
    <w:rsid w:val="00C63EB2"/>
    <w:rsid w:val="00C8339F"/>
    <w:rsid w:val="00CC7652"/>
    <w:rsid w:val="00D2119F"/>
    <w:rsid w:val="00D31453"/>
    <w:rsid w:val="00E209E2"/>
    <w:rsid w:val="00E96B71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7BD4B-297B-4F6B-A284-9C0F400E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6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765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1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5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92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4767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1396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12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7052</Words>
  <Characters>40203</Characters>
  <Application>Microsoft Office Word</Application>
  <DocSecurity>0</DocSecurity>
  <Lines>335</Lines>
  <Paragraphs>94</Paragraphs>
  <ScaleCrop>false</ScaleCrop>
  <Company/>
  <LinksUpToDate>false</LinksUpToDate>
  <CharactersWithSpaces>47161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2020-2021_ФГОС3++2020_Бак-ОФО-ПИ(20)_plx_Клиент- серверные технологии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2022-11-12T09:19:00Z</dcterms:modified>
</cp:coreProperties>
</file>